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66D461" w14:textId="77777777" w:rsidR="00B9079B" w:rsidRPr="0068733C" w:rsidRDefault="00B9079B" w:rsidP="00B9079B">
      <w:pPr>
        <w:jc w:val="center"/>
        <w:rPr>
          <w:rFonts w:ascii="Arial" w:hAnsi="Arial" w:cs="Arial"/>
          <w:b/>
          <w:sz w:val="20"/>
          <w:szCs w:val="20"/>
          <w:lang w:val="es-419"/>
        </w:rPr>
      </w:pPr>
      <w:r w:rsidRPr="0068733C">
        <w:rPr>
          <w:rFonts w:ascii="Arial" w:hAnsi="Arial" w:cs="Arial"/>
          <w:b/>
          <w:sz w:val="20"/>
          <w:szCs w:val="20"/>
          <w:lang w:val="es-419"/>
        </w:rPr>
        <w:t>MATRIZ 2 – INDICADORES FINANCIEROS Y ORGANIZACIONALES</w:t>
      </w:r>
    </w:p>
    <w:p w14:paraId="46EE559E" w14:textId="425729E5" w:rsidR="00B9079B" w:rsidRPr="0068733C" w:rsidRDefault="0067012F" w:rsidP="00B9079B">
      <w:pPr>
        <w:jc w:val="center"/>
        <w:rPr>
          <w:rFonts w:ascii="Arial" w:hAnsi="Arial" w:cs="Arial"/>
          <w:b/>
          <w:sz w:val="20"/>
          <w:szCs w:val="20"/>
          <w:lang w:val="es-419"/>
        </w:rPr>
      </w:pPr>
      <w:r>
        <w:rPr>
          <w:rFonts w:ascii="Arial" w:hAnsi="Arial" w:cs="Arial"/>
          <w:b/>
          <w:sz w:val="20"/>
          <w:szCs w:val="20"/>
          <w:lang w:val="es-419"/>
        </w:rPr>
        <w:t>CONSULTORÍA DE</w:t>
      </w:r>
      <w:r w:rsidR="00B9079B" w:rsidRPr="0068733C">
        <w:rPr>
          <w:rFonts w:ascii="Arial" w:hAnsi="Arial" w:cs="Arial"/>
          <w:b/>
          <w:sz w:val="20"/>
          <w:szCs w:val="20"/>
          <w:lang w:val="es-419"/>
        </w:rPr>
        <w:t xml:space="preserve"> </w:t>
      </w:r>
      <w:r w:rsidR="00E317B3">
        <w:rPr>
          <w:rFonts w:ascii="Arial" w:hAnsi="Arial" w:cs="Arial"/>
          <w:b/>
          <w:sz w:val="20"/>
          <w:szCs w:val="20"/>
          <w:lang w:val="es-419"/>
        </w:rPr>
        <w:t xml:space="preserve">ESTUDIOS DE INGENIERÍA DE </w:t>
      </w:r>
      <w:r w:rsidR="00B9079B" w:rsidRPr="0068733C">
        <w:rPr>
          <w:rFonts w:ascii="Arial" w:hAnsi="Arial" w:cs="Arial"/>
          <w:b/>
          <w:sz w:val="20"/>
          <w:szCs w:val="20"/>
          <w:lang w:val="es-419"/>
        </w:rPr>
        <w:t xml:space="preserve">INFRAESTRUCTURA DE TRANSPORTE </w:t>
      </w:r>
    </w:p>
    <w:p w14:paraId="40577A12" w14:textId="77777777" w:rsidR="00B9079B" w:rsidRPr="00277283" w:rsidRDefault="00B9079B" w:rsidP="00B9079B">
      <w:pPr>
        <w:jc w:val="center"/>
        <w:rPr>
          <w:rFonts w:ascii="Arial" w:hAnsi="Arial" w:cs="Arial"/>
          <w:b/>
          <w:color w:val="3A3939" w:themeColor="background2" w:themeShade="BF"/>
          <w:sz w:val="20"/>
          <w:szCs w:val="20"/>
          <w:lang w:val="es-419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403"/>
        <w:gridCol w:w="2268"/>
      </w:tblGrid>
      <w:tr w:rsidR="00277283" w:rsidRPr="007F6477" w14:paraId="388B7D20" w14:textId="77777777" w:rsidTr="005A0C4F">
        <w:trPr>
          <w:trHeight w:val="20"/>
          <w:jc w:val="center"/>
        </w:trPr>
        <w:tc>
          <w:tcPr>
            <w:tcW w:w="3403" w:type="dxa"/>
            <w:shd w:val="clear" w:color="auto" w:fill="3A3939" w:themeFill="accent2" w:themeFillShade="BF"/>
            <w:vAlign w:val="center"/>
          </w:tcPr>
          <w:p w14:paraId="76F2DF0D" w14:textId="77777777" w:rsidR="00D46BA6" w:rsidRPr="00A145F8" w:rsidRDefault="00D46BA6" w:rsidP="0072613C">
            <w:pPr>
              <w:ind w:left="174" w:hanging="174"/>
              <w:jc w:val="center"/>
              <w:rPr>
                <w:rFonts w:ascii="Arial" w:hAnsi="Arial" w:cs="Arial"/>
                <w:b/>
                <w:color w:val="FFFFFF" w:themeColor="background1"/>
                <w:sz w:val="22"/>
              </w:rPr>
            </w:pPr>
            <w:r w:rsidRPr="00A145F8">
              <w:rPr>
                <w:rFonts w:ascii="Arial" w:hAnsi="Arial" w:cs="Arial"/>
                <w:b/>
                <w:color w:val="FFFFFF" w:themeColor="background1"/>
                <w:sz w:val="22"/>
              </w:rPr>
              <w:t>Indicador</w:t>
            </w:r>
          </w:p>
        </w:tc>
        <w:tc>
          <w:tcPr>
            <w:tcW w:w="2268" w:type="dxa"/>
            <w:shd w:val="clear" w:color="auto" w:fill="3A3939" w:themeFill="accent2" w:themeFillShade="BF"/>
            <w:vAlign w:val="center"/>
          </w:tcPr>
          <w:p w14:paraId="5E63DFBF" w14:textId="77777777" w:rsidR="00D46BA6" w:rsidRPr="00A145F8" w:rsidRDefault="00D46BA6" w:rsidP="0072613C">
            <w:pPr>
              <w:ind w:left="174" w:hanging="174"/>
              <w:jc w:val="center"/>
              <w:rPr>
                <w:rFonts w:ascii="Arial" w:hAnsi="Arial" w:cs="Arial"/>
                <w:b/>
                <w:color w:val="FFFFFF" w:themeColor="background1"/>
                <w:sz w:val="22"/>
              </w:rPr>
            </w:pPr>
            <w:r w:rsidRPr="00A145F8">
              <w:rPr>
                <w:rFonts w:ascii="Arial" w:hAnsi="Arial" w:cs="Arial"/>
                <w:b/>
                <w:color w:val="FFFFFF" w:themeColor="background1"/>
                <w:sz w:val="22"/>
              </w:rPr>
              <w:t>Valor concertado</w:t>
            </w:r>
          </w:p>
        </w:tc>
      </w:tr>
      <w:tr w:rsidR="0019592E" w:rsidRPr="007F6477" w14:paraId="33EFB194" w14:textId="77777777" w:rsidTr="005A0C4F">
        <w:trPr>
          <w:trHeight w:val="20"/>
          <w:jc w:val="center"/>
        </w:trPr>
        <w:tc>
          <w:tcPr>
            <w:tcW w:w="3403" w:type="dxa"/>
            <w:vAlign w:val="center"/>
          </w:tcPr>
          <w:p w14:paraId="32A2DF1A" w14:textId="625BD844" w:rsidR="00D46BA6" w:rsidRPr="00A145F8" w:rsidRDefault="00D46BA6" w:rsidP="005A0C4F">
            <w:pPr>
              <w:jc w:val="both"/>
              <w:rPr>
                <w:rFonts w:ascii="Arial" w:hAnsi="Arial" w:cs="Arial"/>
                <w:sz w:val="22"/>
              </w:rPr>
            </w:pPr>
            <w:r w:rsidRPr="00A145F8">
              <w:rPr>
                <w:rFonts w:ascii="Arial" w:hAnsi="Arial" w:cs="Arial"/>
                <w:sz w:val="22"/>
              </w:rPr>
              <w:t xml:space="preserve">Índice de </w:t>
            </w:r>
            <w:r w:rsidR="00FE170D" w:rsidRPr="00A145F8">
              <w:rPr>
                <w:rFonts w:ascii="Arial" w:hAnsi="Arial" w:cs="Arial"/>
                <w:sz w:val="22"/>
              </w:rPr>
              <w:t>l</w:t>
            </w:r>
            <w:r w:rsidRPr="00A145F8">
              <w:rPr>
                <w:rFonts w:ascii="Arial" w:hAnsi="Arial" w:cs="Arial"/>
                <w:sz w:val="22"/>
              </w:rPr>
              <w:t>iquidez</w:t>
            </w:r>
          </w:p>
        </w:tc>
        <w:tc>
          <w:tcPr>
            <w:tcW w:w="2268" w:type="dxa"/>
            <w:vAlign w:val="center"/>
          </w:tcPr>
          <w:p w14:paraId="2D55BB2B" w14:textId="3F50AF75" w:rsidR="00D46BA6" w:rsidRPr="00A145F8" w:rsidRDefault="00B57C9B" w:rsidP="348A32FD">
            <w:pPr>
              <w:spacing w:before="240"/>
              <w:jc w:val="center"/>
              <w:rPr>
                <w:rFonts w:ascii="Arial" w:hAnsi="Arial" w:cs="Arial"/>
                <w:bCs/>
                <w:sz w:val="22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2"/>
                  </w:rPr>
                  <m:t>≥</m:t>
                </m:r>
                <m:r>
                  <w:rPr>
                    <w:rFonts w:ascii="Cambria Math" w:eastAsiaTheme="minorEastAsia" w:hAnsi="Cambria Math" w:cs="Arial"/>
                    <w:sz w:val="22"/>
                  </w:rPr>
                  <m:t>1,0</m:t>
                </m:r>
              </m:oMath>
            </m:oMathPara>
          </w:p>
          <w:p w14:paraId="4CFA287A" w14:textId="77777777" w:rsidR="00D46BA6" w:rsidRPr="00A145F8" w:rsidRDefault="00D46BA6" w:rsidP="0072613C">
            <w:pPr>
              <w:jc w:val="center"/>
              <w:rPr>
                <w:rFonts w:ascii="Arial" w:hAnsi="Arial" w:cs="Arial"/>
                <w:bCs/>
                <w:sz w:val="22"/>
              </w:rPr>
            </w:pPr>
          </w:p>
        </w:tc>
      </w:tr>
      <w:tr w:rsidR="0019592E" w:rsidRPr="007F6477" w14:paraId="1315AF6F" w14:textId="77777777" w:rsidTr="005A0C4F">
        <w:trPr>
          <w:trHeight w:val="20"/>
          <w:jc w:val="center"/>
        </w:trPr>
        <w:tc>
          <w:tcPr>
            <w:tcW w:w="3403" w:type="dxa"/>
            <w:vAlign w:val="center"/>
          </w:tcPr>
          <w:p w14:paraId="74735F3D" w14:textId="78849426" w:rsidR="00D46BA6" w:rsidRPr="00A145F8" w:rsidRDefault="00D46BA6" w:rsidP="005A0C4F">
            <w:pPr>
              <w:jc w:val="both"/>
              <w:rPr>
                <w:rFonts w:ascii="Arial" w:hAnsi="Arial" w:cs="Arial"/>
                <w:sz w:val="22"/>
              </w:rPr>
            </w:pPr>
            <w:r w:rsidRPr="00A145F8">
              <w:rPr>
                <w:rFonts w:ascii="Arial" w:hAnsi="Arial" w:cs="Arial"/>
                <w:sz w:val="22"/>
              </w:rPr>
              <w:t xml:space="preserve">Índice de </w:t>
            </w:r>
            <w:r w:rsidR="00FE170D" w:rsidRPr="00A145F8">
              <w:rPr>
                <w:rFonts w:ascii="Arial" w:hAnsi="Arial" w:cs="Arial"/>
                <w:sz w:val="22"/>
              </w:rPr>
              <w:t>e</w:t>
            </w:r>
            <w:r w:rsidRPr="00A145F8">
              <w:rPr>
                <w:rFonts w:ascii="Arial" w:hAnsi="Arial" w:cs="Arial"/>
                <w:sz w:val="22"/>
              </w:rPr>
              <w:t>ndeudamiento</w:t>
            </w:r>
          </w:p>
        </w:tc>
        <w:tc>
          <w:tcPr>
            <w:tcW w:w="2268" w:type="dxa"/>
            <w:vAlign w:val="center"/>
          </w:tcPr>
          <w:p w14:paraId="09199A7A" w14:textId="77777777" w:rsidR="00D46BA6" w:rsidRPr="00A145F8" w:rsidRDefault="00D46BA6" w:rsidP="0072613C">
            <w:pPr>
              <w:jc w:val="center"/>
              <w:rPr>
                <w:rFonts w:ascii="Arial" w:eastAsiaTheme="minorEastAsia" w:hAnsi="Arial" w:cs="Arial"/>
                <w:bCs/>
                <w:sz w:val="22"/>
              </w:rPr>
            </w:pPr>
          </w:p>
          <w:p w14:paraId="364802C7" w14:textId="1FA46BCD" w:rsidR="00D46BA6" w:rsidRPr="00A145F8" w:rsidRDefault="00B57C9B" w:rsidP="0072613C">
            <w:pPr>
              <w:jc w:val="center"/>
              <w:rPr>
                <w:rFonts w:ascii="Arial" w:hAnsi="Arial" w:cs="Arial"/>
                <w:bCs/>
                <w:sz w:val="22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2"/>
                  </w:rPr>
                  <m:t xml:space="preserve">≤70% </m:t>
                </m:r>
              </m:oMath>
            </m:oMathPara>
          </w:p>
          <w:p w14:paraId="039F5893" w14:textId="77777777" w:rsidR="00D46BA6" w:rsidRPr="00A145F8" w:rsidRDefault="00D46BA6" w:rsidP="0072613C">
            <w:pPr>
              <w:jc w:val="center"/>
              <w:rPr>
                <w:rFonts w:ascii="Arial" w:hAnsi="Arial" w:cs="Arial"/>
                <w:bCs/>
                <w:sz w:val="22"/>
              </w:rPr>
            </w:pPr>
          </w:p>
        </w:tc>
      </w:tr>
      <w:tr w:rsidR="0019592E" w:rsidRPr="007F6477" w14:paraId="4772C91D" w14:textId="77777777" w:rsidTr="005A0C4F">
        <w:trPr>
          <w:trHeight w:val="20"/>
          <w:jc w:val="center"/>
        </w:trPr>
        <w:tc>
          <w:tcPr>
            <w:tcW w:w="3403" w:type="dxa"/>
            <w:vAlign w:val="center"/>
          </w:tcPr>
          <w:p w14:paraId="61261590" w14:textId="113461C8" w:rsidR="00D46BA6" w:rsidRPr="00A145F8" w:rsidRDefault="00D46BA6" w:rsidP="005A0C4F">
            <w:pPr>
              <w:jc w:val="both"/>
              <w:rPr>
                <w:rFonts w:ascii="Arial" w:hAnsi="Arial" w:cs="Arial"/>
                <w:sz w:val="22"/>
              </w:rPr>
            </w:pPr>
            <w:r w:rsidRPr="00A145F8">
              <w:rPr>
                <w:rFonts w:ascii="Arial" w:hAnsi="Arial" w:cs="Arial"/>
                <w:sz w:val="22"/>
              </w:rPr>
              <w:t>Razón d</w:t>
            </w:r>
            <w:bookmarkStart w:id="0" w:name="_GoBack"/>
            <w:bookmarkEnd w:id="0"/>
            <w:r w:rsidRPr="00A145F8">
              <w:rPr>
                <w:rFonts w:ascii="Arial" w:hAnsi="Arial" w:cs="Arial"/>
                <w:sz w:val="22"/>
              </w:rPr>
              <w:t xml:space="preserve">e </w:t>
            </w:r>
            <w:r w:rsidR="00FE170D" w:rsidRPr="00A145F8">
              <w:rPr>
                <w:rFonts w:ascii="Arial" w:hAnsi="Arial" w:cs="Arial"/>
                <w:sz w:val="22"/>
              </w:rPr>
              <w:t>c</w:t>
            </w:r>
            <w:r w:rsidRPr="00A145F8">
              <w:rPr>
                <w:rFonts w:ascii="Arial" w:hAnsi="Arial" w:cs="Arial"/>
                <w:sz w:val="22"/>
              </w:rPr>
              <w:t>obertura de Intereses</w:t>
            </w:r>
          </w:p>
        </w:tc>
        <w:tc>
          <w:tcPr>
            <w:tcW w:w="2268" w:type="dxa"/>
            <w:vAlign w:val="center"/>
          </w:tcPr>
          <w:p w14:paraId="0D1618AC" w14:textId="77777777" w:rsidR="00D46BA6" w:rsidRPr="00A145F8" w:rsidRDefault="00D46BA6" w:rsidP="0072613C">
            <w:pPr>
              <w:jc w:val="center"/>
              <w:rPr>
                <w:rFonts w:ascii="Arial" w:eastAsiaTheme="minorEastAsia" w:hAnsi="Arial" w:cs="Arial"/>
                <w:bCs/>
                <w:sz w:val="22"/>
              </w:rPr>
            </w:pPr>
          </w:p>
          <w:p w14:paraId="23BD2C6B" w14:textId="01CBEC3C" w:rsidR="00D46BA6" w:rsidRPr="00A145F8" w:rsidRDefault="00B57C9B" w:rsidP="348A32FD">
            <w:pPr>
              <w:jc w:val="center"/>
              <w:rPr>
                <w:rFonts w:ascii="Arial" w:eastAsiaTheme="minorEastAsia" w:hAnsi="Arial" w:cs="Arial"/>
                <w:bCs/>
                <w:sz w:val="22"/>
              </w:rPr>
            </w:pPr>
            <m:oMath>
              <m:r>
                <m:rPr>
                  <m:sty m:val="p"/>
                </m:rPr>
                <w:rPr>
                  <w:rFonts w:ascii="Cambria Math" w:eastAsiaTheme="minorEastAsia" w:hAnsi="Cambria Math" w:cs="Arial"/>
                  <w:sz w:val="22"/>
                </w:rPr>
                <m:t>≥1,0</m:t>
              </m:r>
            </m:oMath>
            <w:r w:rsidR="002E60A2" w:rsidRPr="00A145F8">
              <w:rPr>
                <w:rFonts w:ascii="Arial" w:eastAsiaTheme="minorEastAsia" w:hAnsi="Arial" w:cs="Arial"/>
                <w:bCs/>
                <w:sz w:val="22"/>
              </w:rPr>
              <w:t xml:space="preserve"> </w:t>
            </w:r>
            <w:r w:rsidR="00B84A90" w:rsidRPr="00A145F8">
              <w:rPr>
                <w:rFonts w:ascii="Arial" w:eastAsiaTheme="minorEastAsia" w:hAnsi="Arial" w:cs="Arial"/>
                <w:bCs/>
                <w:sz w:val="22"/>
              </w:rPr>
              <w:t xml:space="preserve"> </w:t>
            </w:r>
            <w:r w:rsidR="002E60A2" w:rsidRPr="00A145F8">
              <w:rPr>
                <w:rFonts w:ascii="Arial" w:eastAsiaTheme="minorEastAsia" w:hAnsi="Arial" w:cs="Arial"/>
                <w:bCs/>
                <w:sz w:val="22"/>
              </w:rPr>
              <w:t>o indeterminado</w:t>
            </w:r>
          </w:p>
          <w:p w14:paraId="2B5DC59C" w14:textId="77777777" w:rsidR="00D46BA6" w:rsidRPr="00A145F8" w:rsidRDefault="00D46BA6" w:rsidP="0072613C">
            <w:pPr>
              <w:jc w:val="center"/>
              <w:rPr>
                <w:rFonts w:ascii="Arial" w:hAnsi="Arial" w:cs="Arial"/>
                <w:bCs/>
                <w:sz w:val="22"/>
              </w:rPr>
            </w:pPr>
          </w:p>
        </w:tc>
      </w:tr>
      <w:tr w:rsidR="0019592E" w:rsidRPr="007F6477" w14:paraId="27DA5319" w14:textId="77777777" w:rsidTr="005A0C4F">
        <w:trPr>
          <w:trHeight w:val="20"/>
          <w:jc w:val="center"/>
        </w:trPr>
        <w:tc>
          <w:tcPr>
            <w:tcW w:w="3403" w:type="dxa"/>
            <w:vAlign w:val="center"/>
          </w:tcPr>
          <w:p w14:paraId="4C25D13A" w14:textId="2197DF65" w:rsidR="00D46BA6" w:rsidRPr="00A145F8" w:rsidRDefault="00D46BA6" w:rsidP="005A0C4F">
            <w:pPr>
              <w:jc w:val="both"/>
              <w:rPr>
                <w:rFonts w:ascii="Arial" w:hAnsi="Arial" w:cs="Arial"/>
                <w:sz w:val="22"/>
              </w:rPr>
            </w:pPr>
            <w:r w:rsidRPr="00A145F8">
              <w:rPr>
                <w:rFonts w:ascii="Arial" w:hAnsi="Arial" w:cs="Arial"/>
                <w:sz w:val="22"/>
              </w:rPr>
              <w:t xml:space="preserve">Capital de </w:t>
            </w:r>
            <w:r w:rsidR="00FE170D" w:rsidRPr="00A145F8">
              <w:rPr>
                <w:rFonts w:ascii="Arial" w:hAnsi="Arial" w:cs="Arial"/>
                <w:sz w:val="22"/>
              </w:rPr>
              <w:t>t</w:t>
            </w:r>
            <w:r w:rsidRPr="00A145F8">
              <w:rPr>
                <w:rFonts w:ascii="Arial" w:hAnsi="Arial" w:cs="Arial"/>
                <w:sz w:val="22"/>
              </w:rPr>
              <w:t>rabajo</w:t>
            </w:r>
          </w:p>
        </w:tc>
        <w:tc>
          <w:tcPr>
            <w:tcW w:w="2268" w:type="dxa"/>
            <w:vAlign w:val="center"/>
          </w:tcPr>
          <w:p w14:paraId="61D886AB" w14:textId="77777777" w:rsidR="00D46BA6" w:rsidRPr="00A145F8" w:rsidRDefault="00D46BA6" w:rsidP="0072613C">
            <w:pPr>
              <w:jc w:val="center"/>
              <w:rPr>
                <w:rFonts w:ascii="Arial" w:hAnsi="Arial" w:cs="Arial"/>
                <w:bCs/>
                <w:sz w:val="22"/>
              </w:rPr>
            </w:pPr>
          </w:p>
          <w:p w14:paraId="4AB33DD7" w14:textId="41F3A472" w:rsidR="00D46BA6" w:rsidRPr="00A145F8" w:rsidRDefault="00D46BA6" w:rsidP="0072613C">
            <w:pPr>
              <w:jc w:val="center"/>
              <w:rPr>
                <w:rFonts w:ascii="Arial" w:hAnsi="Arial" w:cs="Arial"/>
                <w:bCs/>
                <w:sz w:val="22"/>
              </w:rPr>
            </w:pPr>
            <w:r w:rsidRPr="00A145F8">
              <w:rPr>
                <w:rFonts w:ascii="Arial" w:hAnsi="Arial" w:cs="Arial"/>
                <w:bCs/>
                <w:sz w:val="22"/>
              </w:rPr>
              <w:t xml:space="preserve">Definido en </w:t>
            </w:r>
            <w:r w:rsidR="00690CBF">
              <w:rPr>
                <w:rFonts w:ascii="Arial" w:hAnsi="Arial" w:cs="Arial"/>
                <w:bCs/>
                <w:sz w:val="22"/>
              </w:rPr>
              <w:t>el Documento Base</w:t>
            </w:r>
          </w:p>
          <w:p w14:paraId="59583446" w14:textId="77777777" w:rsidR="00D46BA6" w:rsidRPr="00A145F8" w:rsidRDefault="00D46BA6" w:rsidP="0072613C">
            <w:pPr>
              <w:jc w:val="center"/>
              <w:rPr>
                <w:rFonts w:ascii="Arial" w:hAnsi="Arial" w:cs="Arial"/>
                <w:bCs/>
                <w:sz w:val="22"/>
              </w:rPr>
            </w:pPr>
          </w:p>
        </w:tc>
      </w:tr>
      <w:tr w:rsidR="0019592E" w:rsidRPr="007F6477" w14:paraId="0E36E34F" w14:textId="77777777" w:rsidTr="005A0C4F">
        <w:trPr>
          <w:trHeight w:val="20"/>
          <w:jc w:val="center"/>
        </w:trPr>
        <w:tc>
          <w:tcPr>
            <w:tcW w:w="3403" w:type="dxa"/>
            <w:vAlign w:val="center"/>
          </w:tcPr>
          <w:p w14:paraId="4AE19048" w14:textId="3E8C9EE8" w:rsidR="00D46BA6" w:rsidRPr="00A145F8" w:rsidRDefault="00D46BA6" w:rsidP="005A0C4F">
            <w:pPr>
              <w:jc w:val="both"/>
              <w:rPr>
                <w:rFonts w:ascii="Arial" w:hAnsi="Arial" w:cs="Arial"/>
                <w:sz w:val="22"/>
              </w:rPr>
            </w:pPr>
            <w:r w:rsidRPr="00A145F8">
              <w:rPr>
                <w:rFonts w:ascii="Arial" w:hAnsi="Arial" w:cs="Arial"/>
                <w:sz w:val="22"/>
              </w:rPr>
              <w:t xml:space="preserve">Rentabilidad del </w:t>
            </w:r>
            <w:r w:rsidR="00FE170D" w:rsidRPr="00A145F8">
              <w:rPr>
                <w:rFonts w:ascii="Arial" w:hAnsi="Arial" w:cs="Arial"/>
                <w:sz w:val="22"/>
              </w:rPr>
              <w:t>p</w:t>
            </w:r>
            <w:r w:rsidRPr="00A145F8">
              <w:rPr>
                <w:rFonts w:ascii="Arial" w:hAnsi="Arial" w:cs="Arial"/>
                <w:sz w:val="22"/>
              </w:rPr>
              <w:t>atrimonio</w:t>
            </w:r>
          </w:p>
        </w:tc>
        <w:tc>
          <w:tcPr>
            <w:tcW w:w="2268" w:type="dxa"/>
            <w:vAlign w:val="center"/>
          </w:tcPr>
          <w:p w14:paraId="4A68EC81" w14:textId="77777777" w:rsidR="00D46BA6" w:rsidRPr="00A145F8" w:rsidRDefault="00D46BA6" w:rsidP="0072613C">
            <w:pPr>
              <w:jc w:val="center"/>
              <w:rPr>
                <w:rFonts w:ascii="Arial" w:eastAsiaTheme="minorEastAsia" w:hAnsi="Arial" w:cs="Arial"/>
                <w:bCs/>
                <w:sz w:val="22"/>
              </w:rPr>
            </w:pPr>
          </w:p>
          <w:p w14:paraId="3645DC3E" w14:textId="78008758" w:rsidR="00D46BA6" w:rsidRPr="00A145F8" w:rsidRDefault="00B57C9B" w:rsidP="0072613C">
            <w:pPr>
              <w:jc w:val="center"/>
              <w:rPr>
                <w:rFonts w:ascii="Arial" w:eastAsiaTheme="minorEastAsia" w:hAnsi="Arial" w:cs="Arial"/>
                <w:bCs/>
                <w:sz w:val="22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2"/>
                  </w:rPr>
                  <m:t>≥0,0</m:t>
                </m:r>
              </m:oMath>
            </m:oMathPara>
          </w:p>
          <w:p w14:paraId="311F0606" w14:textId="77777777" w:rsidR="00D46BA6" w:rsidRPr="00A145F8" w:rsidRDefault="00D46BA6" w:rsidP="0072613C">
            <w:pPr>
              <w:jc w:val="center"/>
              <w:rPr>
                <w:rFonts w:ascii="Arial" w:hAnsi="Arial" w:cs="Arial"/>
                <w:bCs/>
                <w:sz w:val="22"/>
              </w:rPr>
            </w:pPr>
          </w:p>
        </w:tc>
      </w:tr>
      <w:tr w:rsidR="00D46BA6" w:rsidRPr="007F6477" w14:paraId="149600A6" w14:textId="77777777" w:rsidTr="005A0C4F">
        <w:trPr>
          <w:trHeight w:val="20"/>
          <w:jc w:val="center"/>
        </w:trPr>
        <w:tc>
          <w:tcPr>
            <w:tcW w:w="3403" w:type="dxa"/>
            <w:vAlign w:val="center"/>
          </w:tcPr>
          <w:p w14:paraId="2214F970" w14:textId="33B8F3A3" w:rsidR="00D46BA6" w:rsidRPr="00A145F8" w:rsidRDefault="00D46BA6" w:rsidP="005A0C4F">
            <w:pPr>
              <w:jc w:val="both"/>
              <w:rPr>
                <w:rFonts w:ascii="Arial" w:hAnsi="Arial" w:cs="Arial"/>
                <w:sz w:val="22"/>
              </w:rPr>
            </w:pPr>
            <w:r w:rsidRPr="00A145F8">
              <w:rPr>
                <w:rFonts w:ascii="Arial" w:hAnsi="Arial" w:cs="Arial"/>
                <w:sz w:val="22"/>
              </w:rPr>
              <w:t xml:space="preserve">Rentabilidad del </w:t>
            </w:r>
            <w:r w:rsidR="00FE170D" w:rsidRPr="00A145F8">
              <w:rPr>
                <w:rFonts w:ascii="Arial" w:hAnsi="Arial" w:cs="Arial"/>
                <w:sz w:val="22"/>
              </w:rPr>
              <w:t>a</w:t>
            </w:r>
            <w:r w:rsidRPr="00A145F8">
              <w:rPr>
                <w:rFonts w:ascii="Arial" w:hAnsi="Arial" w:cs="Arial"/>
                <w:sz w:val="22"/>
              </w:rPr>
              <w:t>ctivo</w:t>
            </w:r>
          </w:p>
        </w:tc>
        <w:tc>
          <w:tcPr>
            <w:tcW w:w="2268" w:type="dxa"/>
            <w:vAlign w:val="center"/>
          </w:tcPr>
          <w:p w14:paraId="19B1FCB4" w14:textId="77777777" w:rsidR="00D46BA6" w:rsidRPr="00A145F8" w:rsidRDefault="00D46BA6" w:rsidP="0072613C">
            <w:pPr>
              <w:jc w:val="center"/>
              <w:rPr>
                <w:rFonts w:ascii="Arial" w:eastAsiaTheme="minorEastAsia" w:hAnsi="Arial" w:cs="Arial"/>
                <w:bCs/>
                <w:sz w:val="22"/>
              </w:rPr>
            </w:pPr>
          </w:p>
          <w:p w14:paraId="5C385603" w14:textId="4CE7E089" w:rsidR="00D46BA6" w:rsidRPr="00A145F8" w:rsidRDefault="00B57C9B" w:rsidP="0072613C">
            <w:pPr>
              <w:jc w:val="center"/>
              <w:rPr>
                <w:rFonts w:ascii="Arial" w:eastAsiaTheme="minorEastAsia" w:hAnsi="Arial" w:cs="Arial"/>
                <w:bCs/>
                <w:sz w:val="22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2"/>
                  </w:rPr>
                  <m:t>≥0,0</m:t>
                </m:r>
              </m:oMath>
            </m:oMathPara>
          </w:p>
          <w:p w14:paraId="78489C02" w14:textId="77777777" w:rsidR="00D46BA6" w:rsidRPr="00A145F8" w:rsidRDefault="00D46BA6" w:rsidP="0072613C">
            <w:pPr>
              <w:jc w:val="center"/>
              <w:rPr>
                <w:rFonts w:ascii="Arial" w:hAnsi="Arial" w:cs="Arial"/>
                <w:bCs/>
                <w:sz w:val="22"/>
              </w:rPr>
            </w:pPr>
          </w:p>
        </w:tc>
      </w:tr>
    </w:tbl>
    <w:p w14:paraId="59A3A6F6" w14:textId="77777777" w:rsidR="00B9079B" w:rsidRPr="0068733C" w:rsidRDefault="00B9079B" w:rsidP="00B9079B">
      <w:pPr>
        <w:jc w:val="both"/>
        <w:rPr>
          <w:rFonts w:ascii="Arial" w:hAnsi="Arial" w:cs="Arial"/>
          <w:b/>
          <w:sz w:val="20"/>
          <w:szCs w:val="20"/>
          <w:lang w:val="es-419"/>
        </w:rPr>
      </w:pPr>
    </w:p>
    <w:p w14:paraId="76491038" w14:textId="77777777" w:rsidR="0072613C" w:rsidRPr="00A145F8" w:rsidRDefault="0072613C" w:rsidP="00B9079B">
      <w:pPr>
        <w:jc w:val="both"/>
        <w:rPr>
          <w:rFonts w:cstheme="minorHAnsi"/>
          <w:sz w:val="20"/>
          <w:szCs w:val="20"/>
          <w:lang w:val="es-419"/>
        </w:rPr>
      </w:pPr>
    </w:p>
    <w:p w14:paraId="5BFB927D" w14:textId="12DC97DC" w:rsidR="0034024E" w:rsidRPr="00A145F8" w:rsidRDefault="0072613C" w:rsidP="00470102">
      <w:pPr>
        <w:jc w:val="both"/>
        <w:rPr>
          <w:rFonts w:cstheme="minorHAnsi"/>
        </w:rPr>
      </w:pPr>
      <w:r w:rsidRPr="00A145F8">
        <w:rPr>
          <w:rFonts w:cstheme="minorHAnsi"/>
          <w:sz w:val="20"/>
          <w:szCs w:val="20"/>
          <w:lang w:val="es-419"/>
        </w:rPr>
        <w:t xml:space="preserve">Los indicadores definidos en la presente </w:t>
      </w:r>
      <w:r w:rsidR="00C757C2" w:rsidRPr="00A145F8">
        <w:rPr>
          <w:rFonts w:cstheme="minorHAnsi"/>
          <w:sz w:val="20"/>
          <w:szCs w:val="20"/>
          <w:lang w:val="es-419"/>
        </w:rPr>
        <w:t>M</w:t>
      </w:r>
      <w:r w:rsidRPr="00A145F8">
        <w:rPr>
          <w:rFonts w:cstheme="minorHAnsi"/>
          <w:sz w:val="20"/>
          <w:szCs w:val="20"/>
          <w:lang w:val="es-419"/>
        </w:rPr>
        <w:t>atriz deben ser usados</w:t>
      </w:r>
      <w:r w:rsidR="00485984" w:rsidRPr="00A145F8">
        <w:rPr>
          <w:rFonts w:cstheme="minorHAnsi"/>
          <w:sz w:val="20"/>
          <w:szCs w:val="20"/>
          <w:lang w:val="es-419"/>
        </w:rPr>
        <w:t xml:space="preserve"> de manera obligatoria</w:t>
      </w:r>
      <w:r w:rsidRPr="00A145F8">
        <w:rPr>
          <w:rFonts w:cstheme="minorHAnsi"/>
          <w:sz w:val="20"/>
          <w:szCs w:val="20"/>
          <w:lang w:val="es-419"/>
        </w:rPr>
        <w:t xml:space="preserve"> por las </w:t>
      </w:r>
      <w:r w:rsidR="00BB79D7" w:rsidRPr="00A145F8">
        <w:rPr>
          <w:rFonts w:cstheme="minorHAnsi"/>
          <w:sz w:val="20"/>
          <w:szCs w:val="20"/>
          <w:lang w:val="es-419"/>
        </w:rPr>
        <w:t>E</w:t>
      </w:r>
      <w:r w:rsidRPr="00A145F8">
        <w:rPr>
          <w:rFonts w:cstheme="minorHAnsi"/>
          <w:sz w:val="20"/>
          <w:szCs w:val="20"/>
          <w:lang w:val="es-419"/>
        </w:rPr>
        <w:t>ntidades</w:t>
      </w:r>
      <w:r w:rsidR="00BB79D7" w:rsidRPr="00A145F8">
        <w:rPr>
          <w:rFonts w:cstheme="minorHAnsi"/>
          <w:sz w:val="20"/>
          <w:szCs w:val="20"/>
          <w:lang w:val="es-419"/>
        </w:rPr>
        <w:t xml:space="preserve"> Estatales</w:t>
      </w:r>
      <w:r w:rsidRPr="00A145F8">
        <w:rPr>
          <w:rFonts w:cstheme="minorHAnsi"/>
          <w:sz w:val="20"/>
          <w:szCs w:val="20"/>
          <w:lang w:val="es-419"/>
        </w:rPr>
        <w:t xml:space="preserve"> en la estructuración de los </w:t>
      </w:r>
      <w:r w:rsidR="00FE170D" w:rsidRPr="00A145F8">
        <w:rPr>
          <w:rFonts w:cstheme="minorHAnsi"/>
          <w:sz w:val="20"/>
          <w:szCs w:val="20"/>
          <w:lang w:val="es-419"/>
        </w:rPr>
        <w:t>d</w:t>
      </w:r>
      <w:r w:rsidRPr="00A145F8">
        <w:rPr>
          <w:rFonts w:cstheme="minorHAnsi"/>
          <w:sz w:val="20"/>
          <w:szCs w:val="20"/>
          <w:lang w:val="es-419"/>
        </w:rPr>
        <w:t xml:space="preserve">ocumentos del </w:t>
      </w:r>
      <w:r w:rsidR="00F86992">
        <w:rPr>
          <w:rFonts w:cstheme="minorHAnsi"/>
          <w:sz w:val="20"/>
          <w:szCs w:val="20"/>
          <w:lang w:val="es-419"/>
        </w:rPr>
        <w:t>P</w:t>
      </w:r>
      <w:r w:rsidRPr="00A145F8">
        <w:rPr>
          <w:rFonts w:cstheme="minorHAnsi"/>
          <w:sz w:val="20"/>
          <w:szCs w:val="20"/>
          <w:lang w:val="es-419"/>
        </w:rPr>
        <w:t xml:space="preserve">roceso de </w:t>
      </w:r>
      <w:r w:rsidR="00F86992">
        <w:rPr>
          <w:rFonts w:cstheme="minorHAnsi"/>
          <w:sz w:val="20"/>
          <w:szCs w:val="20"/>
          <w:lang w:val="es-419"/>
        </w:rPr>
        <w:t>C</w:t>
      </w:r>
      <w:r w:rsidRPr="00A145F8">
        <w:rPr>
          <w:rFonts w:cstheme="minorHAnsi"/>
          <w:sz w:val="20"/>
          <w:szCs w:val="20"/>
          <w:lang w:val="es-419"/>
        </w:rPr>
        <w:t xml:space="preserve">ontratación de </w:t>
      </w:r>
      <w:r w:rsidR="001A1A3C" w:rsidRPr="00A145F8">
        <w:rPr>
          <w:rFonts w:cstheme="minorHAnsi"/>
          <w:sz w:val="20"/>
          <w:szCs w:val="20"/>
          <w:lang w:val="es-419"/>
        </w:rPr>
        <w:t>c</w:t>
      </w:r>
      <w:r w:rsidR="00485623" w:rsidRPr="00A145F8">
        <w:rPr>
          <w:rFonts w:cstheme="minorHAnsi"/>
          <w:sz w:val="20"/>
          <w:szCs w:val="20"/>
          <w:lang w:val="es-419"/>
        </w:rPr>
        <w:t xml:space="preserve">onsultoría </w:t>
      </w:r>
      <w:r w:rsidR="00F731C8" w:rsidRPr="00A145F8">
        <w:rPr>
          <w:rFonts w:cstheme="minorHAnsi"/>
          <w:sz w:val="20"/>
          <w:szCs w:val="20"/>
          <w:lang w:val="es-419"/>
        </w:rPr>
        <w:t>de</w:t>
      </w:r>
      <w:r w:rsidR="00E317B3" w:rsidRPr="00A145F8">
        <w:rPr>
          <w:rFonts w:cstheme="minorHAnsi"/>
          <w:sz w:val="20"/>
          <w:szCs w:val="20"/>
          <w:lang w:val="es-419"/>
        </w:rPr>
        <w:t xml:space="preserve"> estudios de ingeniería de</w:t>
      </w:r>
      <w:r w:rsidR="00F731C8" w:rsidRPr="00A145F8">
        <w:rPr>
          <w:rFonts w:cstheme="minorHAnsi"/>
          <w:sz w:val="20"/>
          <w:szCs w:val="20"/>
          <w:lang w:val="es-419"/>
        </w:rPr>
        <w:t xml:space="preserve"> </w:t>
      </w:r>
      <w:r w:rsidRPr="00A145F8">
        <w:rPr>
          <w:rFonts w:cstheme="minorHAnsi"/>
          <w:sz w:val="20"/>
          <w:szCs w:val="20"/>
          <w:lang w:val="es-419"/>
        </w:rPr>
        <w:t>infraestructura de transporte</w:t>
      </w:r>
      <w:r w:rsidR="00470102" w:rsidRPr="00A145F8">
        <w:rPr>
          <w:rFonts w:cstheme="minorHAnsi"/>
          <w:sz w:val="20"/>
          <w:szCs w:val="20"/>
          <w:lang w:val="es-419"/>
        </w:rPr>
        <w:t xml:space="preserve">. </w:t>
      </w:r>
    </w:p>
    <w:p w14:paraId="5D2FAB63" w14:textId="77777777" w:rsidR="00B9079B" w:rsidRPr="0019592E" w:rsidRDefault="00B9079B" w:rsidP="00B9079B"/>
    <w:sectPr w:rsidR="00B9079B" w:rsidRPr="0019592E" w:rsidSect="00232248">
      <w:headerReference w:type="default" r:id="rId11"/>
      <w:footerReference w:type="default" r:id="rId12"/>
      <w:headerReference w:type="first" r:id="rId13"/>
      <w:footerReference w:type="first" r:id="rId14"/>
      <w:pgSz w:w="12240" w:h="15840" w:code="1"/>
      <w:pgMar w:top="3119" w:right="1701" w:bottom="1417" w:left="1701" w:header="851" w:footer="85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677221" w14:textId="77777777" w:rsidR="00B83813" w:rsidRDefault="00B83813" w:rsidP="004F2C35">
      <w:r>
        <w:separator/>
      </w:r>
    </w:p>
  </w:endnote>
  <w:endnote w:type="continuationSeparator" w:id="0">
    <w:p w14:paraId="569D5B84" w14:textId="77777777" w:rsidR="00B83813" w:rsidRDefault="00B83813" w:rsidP="004F2C35">
      <w:r>
        <w:continuationSeparator/>
      </w:r>
    </w:p>
  </w:endnote>
  <w:endnote w:type="continuationNotice" w:id="1">
    <w:p w14:paraId="5FA758ED" w14:textId="77777777" w:rsidR="00B83813" w:rsidRDefault="00B838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C94EA1" w14:textId="77777777" w:rsidR="00C50D27" w:rsidRPr="00A145F8" w:rsidRDefault="00C50D27">
    <w:pPr>
      <w:pStyle w:val="Piedepgina"/>
      <w:jc w:val="right"/>
      <w:rPr>
        <w:sz w:val="16"/>
        <w:szCs w:val="16"/>
      </w:rPr>
    </w:pPr>
  </w:p>
  <w:p w14:paraId="68DA6887" w14:textId="77777777" w:rsidR="004F2C35" w:rsidRPr="00C50D27" w:rsidRDefault="004F2C35" w:rsidP="00C50D27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081827" w14:textId="77777777" w:rsidR="009A67BC" w:rsidRDefault="348A32FD" w:rsidP="009A67BC">
    <w:pPr>
      <w:pStyle w:val="Piedepgina"/>
      <w:jc w:val="center"/>
    </w:pPr>
    <w:r>
      <w:rPr>
        <w:noProof/>
        <w:lang w:val="es-CO" w:eastAsia="es-CO"/>
      </w:rPr>
      <w:drawing>
        <wp:inline distT="0" distB="0" distL="0" distR="0" wp14:anchorId="3865C6C8" wp14:editId="3850ABD7">
          <wp:extent cx="1562642" cy="365821"/>
          <wp:effectExtent l="0" t="0" r="0" b="0"/>
          <wp:docPr id="57" name="Imagen 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2642" cy="3658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B935EC5" w14:textId="77777777" w:rsidR="009A67BC" w:rsidRPr="009A67BC" w:rsidRDefault="348A32FD" w:rsidP="009A67BC">
    <w:pPr>
      <w:pStyle w:val="Piedepgina"/>
    </w:pPr>
    <w:r>
      <w:rPr>
        <w:noProof/>
        <w:lang w:val="es-CO" w:eastAsia="es-CO"/>
      </w:rPr>
      <w:drawing>
        <wp:inline distT="0" distB="0" distL="0" distR="0" wp14:anchorId="79301979" wp14:editId="68437DC5">
          <wp:extent cx="5607050" cy="362585"/>
          <wp:effectExtent l="0" t="0" r="6350" b="0"/>
          <wp:docPr id="58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07050" cy="3625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528FA5" w14:textId="77777777" w:rsidR="00B83813" w:rsidRDefault="00B83813" w:rsidP="004F2C35">
      <w:r>
        <w:separator/>
      </w:r>
    </w:p>
  </w:footnote>
  <w:footnote w:type="continuationSeparator" w:id="0">
    <w:p w14:paraId="2DF6341F" w14:textId="77777777" w:rsidR="00B83813" w:rsidRDefault="00B83813" w:rsidP="004F2C35">
      <w:r>
        <w:continuationSeparator/>
      </w:r>
    </w:p>
  </w:footnote>
  <w:footnote w:type="continuationNotice" w:id="1">
    <w:p w14:paraId="2CD0F276" w14:textId="77777777" w:rsidR="00B83813" w:rsidRDefault="00B8381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D25074" w14:textId="1153B3EF" w:rsidR="00E15469" w:rsidRDefault="00232248" w:rsidP="00E15469">
    <w:pPr>
      <w:rPr>
        <w:b/>
      </w:rPr>
    </w:pPr>
    <w:bookmarkStart w:id="1" w:name="_Hlk78870181"/>
    <w:r>
      <w:rPr>
        <w:noProof/>
      </w:rPr>
      <w:drawing>
        <wp:anchor distT="0" distB="0" distL="114300" distR="114300" simplePos="0" relativeHeight="251661312" behindDoc="0" locked="0" layoutInCell="1" allowOverlap="1" wp14:anchorId="45855993" wp14:editId="27CA2755">
          <wp:simplePos x="0" y="0"/>
          <wp:positionH relativeFrom="margin">
            <wp:posOffset>0</wp:posOffset>
          </wp:positionH>
          <wp:positionV relativeFrom="paragraph">
            <wp:posOffset>359410</wp:posOffset>
          </wp:positionV>
          <wp:extent cx="1440000" cy="658800"/>
          <wp:effectExtent l="0" t="0" r="8255" b="8255"/>
          <wp:wrapNone/>
          <wp:docPr id="45" name="Imagen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4_Logo_IDU_SELECCION-29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65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A45C0">
      <w:rPr>
        <w:b/>
        <w:highlight w:val="lightGray"/>
      </w:rPr>
      <w:t xml:space="preserve"> </w:t>
    </w:r>
    <w:r w:rsidR="00E15469" w:rsidRPr="00DA45C0">
      <w:rPr>
        <w:b/>
        <w:highlight w:val="lightGray"/>
      </w:rPr>
      <w:t xml:space="preserve">[Número del </w:t>
    </w:r>
    <w:r w:rsidR="00E15469">
      <w:rPr>
        <w:b/>
        <w:highlight w:val="lightGray"/>
      </w:rPr>
      <w:t>P</w:t>
    </w:r>
    <w:r w:rsidR="00E15469" w:rsidRPr="00DA45C0">
      <w:rPr>
        <w:b/>
        <w:highlight w:val="lightGray"/>
      </w:rPr>
      <w:t xml:space="preserve">roceso de </w:t>
    </w:r>
    <w:r w:rsidR="00E15469">
      <w:rPr>
        <w:b/>
        <w:highlight w:val="lightGray"/>
      </w:rPr>
      <w:t>C</w:t>
    </w:r>
    <w:r w:rsidR="00E15469" w:rsidRPr="00DA45C0">
      <w:rPr>
        <w:b/>
        <w:highlight w:val="lightGray"/>
      </w:rPr>
      <w:t>ontratación]</w:t>
    </w:r>
    <w:r w:rsidR="00E15469">
      <w:rPr>
        <w:b/>
      </w:rPr>
      <w:t xml:space="preserve"> </w:t>
    </w:r>
  </w:p>
  <w:bookmarkEnd w:id="1"/>
  <w:p w14:paraId="18EB1B54" w14:textId="075230E7" w:rsidR="00E15469" w:rsidRDefault="00E15469" w:rsidP="006D761F">
    <w:pPr>
      <w:rPr>
        <w:color w:val="4E4D4D" w:themeColor="background2"/>
      </w:rPr>
    </w:pPr>
  </w:p>
  <w:p w14:paraId="7E82E5A3" w14:textId="772AB327" w:rsidR="00E15469" w:rsidRDefault="00232248" w:rsidP="006D761F">
    <w:pPr>
      <w:rPr>
        <w:color w:val="4E4D4D" w:themeColor="background2"/>
      </w:rPr>
    </w:pPr>
    <w:r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05C73B4E" wp14:editId="40B5640C">
          <wp:simplePos x="0" y="0"/>
          <wp:positionH relativeFrom="margin">
            <wp:align>center</wp:align>
          </wp:positionH>
          <wp:positionV relativeFrom="paragraph">
            <wp:posOffset>5715</wp:posOffset>
          </wp:positionV>
          <wp:extent cx="793115" cy="815975"/>
          <wp:effectExtent l="0" t="0" r="6985" b="3175"/>
          <wp:wrapNone/>
          <wp:docPr id="55" name="Imagen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3115" cy="815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96F588B" w14:textId="77777777" w:rsidR="00E15469" w:rsidRDefault="00E15469" w:rsidP="006D761F">
    <w:pPr>
      <w:rPr>
        <w:color w:val="4E4D4D" w:themeColor="background2"/>
      </w:rPr>
    </w:pPr>
  </w:p>
  <w:p w14:paraId="0DEC5C1F" w14:textId="66607055" w:rsidR="00E15469" w:rsidRDefault="00E15469" w:rsidP="006D761F">
    <w:pPr>
      <w:rPr>
        <w:color w:val="4E4D4D" w:themeColor="background2"/>
      </w:rPr>
    </w:pPr>
  </w:p>
  <w:p w14:paraId="14A7A81D" w14:textId="77777777" w:rsidR="00E15469" w:rsidRDefault="00E15469" w:rsidP="006D761F">
    <w:pPr>
      <w:rPr>
        <w:color w:val="4E4D4D" w:themeColor="background2"/>
      </w:rPr>
    </w:pPr>
  </w:p>
  <w:p w14:paraId="6F75C11F" w14:textId="173DF27C" w:rsidR="006D761F" w:rsidRPr="006D761F" w:rsidRDefault="006D761F" w:rsidP="006D761F">
    <w:pPr>
      <w:rPr>
        <w:color w:val="4E4D4D" w:themeColor="background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14FD42" w14:textId="1F02D51A" w:rsidR="00B30435" w:rsidRDefault="00B30435" w:rsidP="00B30435">
    <w:pPr>
      <w:pStyle w:val="Encabezado"/>
      <w:jc w:val="right"/>
      <w:rPr>
        <w:b/>
      </w:rPr>
    </w:pPr>
    <w:r>
      <w:rPr>
        <w:noProof/>
        <w:lang w:val="es-CO" w:eastAsia="es-CO"/>
      </w:rPr>
      <w:drawing>
        <wp:inline distT="0" distB="0" distL="0" distR="0" wp14:anchorId="13CEDF4D" wp14:editId="025956DB">
          <wp:extent cx="1500803" cy="616644"/>
          <wp:effectExtent l="0" t="0" r="4445" b="0"/>
          <wp:docPr id="56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CE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00803" cy="61664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C447285" w14:textId="77777777" w:rsidR="00B30435" w:rsidRPr="006D761F" w:rsidRDefault="00B30435" w:rsidP="00B30435">
    <w:pPr>
      <w:pStyle w:val="Ttulo1"/>
      <w:rPr>
        <w:szCs w:val="24"/>
      </w:rPr>
    </w:pPr>
    <w:r w:rsidRPr="006D761F">
      <w:rPr>
        <w:szCs w:val="24"/>
      </w:rPr>
      <w:t>TÍTULO DEL DOCUMENTO</w:t>
    </w:r>
  </w:p>
  <w:p w14:paraId="08EA0BDF" w14:textId="77777777" w:rsidR="00B30435" w:rsidRPr="00B30435" w:rsidRDefault="00B30435" w:rsidP="00B30435">
    <w:pPr>
      <w:rPr>
        <w:color w:val="4E4D4D" w:themeColor="background2"/>
      </w:rPr>
    </w:pPr>
    <w:r w:rsidRPr="006D761F">
      <w:rPr>
        <w:color w:val="4E4D4D" w:themeColor="background2"/>
      </w:rPr>
      <w:t>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BF01E2"/>
    <w:multiLevelType w:val="hybridMultilevel"/>
    <w:tmpl w:val="A684C5F8"/>
    <w:lvl w:ilvl="0" w:tplc="3ECEE494">
      <w:start w:val="1"/>
      <w:numFmt w:val="decimal"/>
      <w:pStyle w:val="Puesto"/>
      <w:lvlText w:val="1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1">
    <w:nsid w:val="40B34E8B"/>
    <w:multiLevelType w:val="hybridMultilevel"/>
    <w:tmpl w:val="EC6461B0"/>
    <w:lvl w:ilvl="0" w:tplc="E0FEEE5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CA53A7"/>
    <w:multiLevelType w:val="hybridMultilevel"/>
    <w:tmpl w:val="ED429328"/>
    <w:lvl w:ilvl="0" w:tplc="D1146778">
      <w:start w:val="1"/>
      <w:numFmt w:val="decimal"/>
      <w:pStyle w:val="Ttulo2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79B"/>
    <w:rsid w:val="000035E8"/>
    <w:rsid w:val="00023FF9"/>
    <w:rsid w:val="000746B7"/>
    <w:rsid w:val="00091E6B"/>
    <w:rsid w:val="00094B44"/>
    <w:rsid w:val="00095309"/>
    <w:rsid w:val="000A791C"/>
    <w:rsid w:val="000D7CD2"/>
    <w:rsid w:val="000F7BC6"/>
    <w:rsid w:val="0014591D"/>
    <w:rsid w:val="00154ECB"/>
    <w:rsid w:val="00181D75"/>
    <w:rsid w:val="0019592E"/>
    <w:rsid w:val="001A1A3C"/>
    <w:rsid w:val="001A1B68"/>
    <w:rsid w:val="001A5E22"/>
    <w:rsid w:val="001C1FCA"/>
    <w:rsid w:val="001C6359"/>
    <w:rsid w:val="001C75B3"/>
    <w:rsid w:val="001D32CE"/>
    <w:rsid w:val="001D7612"/>
    <w:rsid w:val="001F06D2"/>
    <w:rsid w:val="001F7199"/>
    <w:rsid w:val="00232248"/>
    <w:rsid w:val="002535A9"/>
    <w:rsid w:val="00264D94"/>
    <w:rsid w:val="00277283"/>
    <w:rsid w:val="00286733"/>
    <w:rsid w:val="002D02B1"/>
    <w:rsid w:val="002E60A2"/>
    <w:rsid w:val="00305053"/>
    <w:rsid w:val="00305CEF"/>
    <w:rsid w:val="0034024E"/>
    <w:rsid w:val="003847DE"/>
    <w:rsid w:val="003925D8"/>
    <w:rsid w:val="003E173E"/>
    <w:rsid w:val="00463D0B"/>
    <w:rsid w:val="00470102"/>
    <w:rsid w:val="00474EDE"/>
    <w:rsid w:val="00485623"/>
    <w:rsid w:val="00485984"/>
    <w:rsid w:val="004A0BCA"/>
    <w:rsid w:val="004B1B0F"/>
    <w:rsid w:val="004C2595"/>
    <w:rsid w:val="004C7BA4"/>
    <w:rsid w:val="004D70FE"/>
    <w:rsid w:val="004F2C35"/>
    <w:rsid w:val="004F2ED5"/>
    <w:rsid w:val="005145CC"/>
    <w:rsid w:val="005225E0"/>
    <w:rsid w:val="00565820"/>
    <w:rsid w:val="0059060F"/>
    <w:rsid w:val="005A0C4F"/>
    <w:rsid w:val="005B4C93"/>
    <w:rsid w:val="005B7426"/>
    <w:rsid w:val="00613E05"/>
    <w:rsid w:val="006319DF"/>
    <w:rsid w:val="0065617D"/>
    <w:rsid w:val="0067012F"/>
    <w:rsid w:val="0068733C"/>
    <w:rsid w:val="006878EC"/>
    <w:rsid w:val="00690CBF"/>
    <w:rsid w:val="006A63AE"/>
    <w:rsid w:val="006D761F"/>
    <w:rsid w:val="007212F3"/>
    <w:rsid w:val="0072613C"/>
    <w:rsid w:val="00740BB7"/>
    <w:rsid w:val="007423C6"/>
    <w:rsid w:val="00751787"/>
    <w:rsid w:val="00772E72"/>
    <w:rsid w:val="0078734B"/>
    <w:rsid w:val="007A45BD"/>
    <w:rsid w:val="007C1BAD"/>
    <w:rsid w:val="007C30FA"/>
    <w:rsid w:val="007F58E2"/>
    <w:rsid w:val="007F6477"/>
    <w:rsid w:val="008A1A6F"/>
    <w:rsid w:val="008A71EC"/>
    <w:rsid w:val="008B3011"/>
    <w:rsid w:val="008C0493"/>
    <w:rsid w:val="008D1DC2"/>
    <w:rsid w:val="008F718F"/>
    <w:rsid w:val="00981D2D"/>
    <w:rsid w:val="009A130A"/>
    <w:rsid w:val="009A67BC"/>
    <w:rsid w:val="009B26E4"/>
    <w:rsid w:val="00A06874"/>
    <w:rsid w:val="00A10537"/>
    <w:rsid w:val="00A12D59"/>
    <w:rsid w:val="00A145F8"/>
    <w:rsid w:val="00A34836"/>
    <w:rsid w:val="00AC724B"/>
    <w:rsid w:val="00B11CD8"/>
    <w:rsid w:val="00B30435"/>
    <w:rsid w:val="00B57C9B"/>
    <w:rsid w:val="00B83813"/>
    <w:rsid w:val="00B84A90"/>
    <w:rsid w:val="00B9079B"/>
    <w:rsid w:val="00BB79D7"/>
    <w:rsid w:val="00C2579D"/>
    <w:rsid w:val="00C36CB0"/>
    <w:rsid w:val="00C50D27"/>
    <w:rsid w:val="00C757C2"/>
    <w:rsid w:val="00C81483"/>
    <w:rsid w:val="00C8630D"/>
    <w:rsid w:val="00D46BA6"/>
    <w:rsid w:val="00D67F6F"/>
    <w:rsid w:val="00D72F9B"/>
    <w:rsid w:val="00DE4042"/>
    <w:rsid w:val="00E15469"/>
    <w:rsid w:val="00E317B3"/>
    <w:rsid w:val="00E36500"/>
    <w:rsid w:val="00E608E6"/>
    <w:rsid w:val="00E61F07"/>
    <w:rsid w:val="00E66CC3"/>
    <w:rsid w:val="00EB47F3"/>
    <w:rsid w:val="00EC4B30"/>
    <w:rsid w:val="00F02A34"/>
    <w:rsid w:val="00F311BA"/>
    <w:rsid w:val="00F4666A"/>
    <w:rsid w:val="00F5053A"/>
    <w:rsid w:val="00F532BF"/>
    <w:rsid w:val="00F53DA5"/>
    <w:rsid w:val="00F56D6D"/>
    <w:rsid w:val="00F60309"/>
    <w:rsid w:val="00F731C8"/>
    <w:rsid w:val="00F86992"/>
    <w:rsid w:val="00F94209"/>
    <w:rsid w:val="00FC3ABB"/>
    <w:rsid w:val="00FE170D"/>
    <w:rsid w:val="348A32FD"/>
    <w:rsid w:val="60E52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6A3FC7"/>
  <w15:chartTrackingRefBased/>
  <w15:docId w15:val="{C89442CD-3135-4B83-88CF-DFA75683C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079B"/>
    <w:pPr>
      <w:spacing w:after="0" w:line="240" w:lineRule="auto"/>
    </w:pPr>
    <w:rPr>
      <w:sz w:val="24"/>
      <w:lang w:val="es-MX"/>
    </w:rPr>
  </w:style>
  <w:style w:type="paragraph" w:styleId="Ttulo1">
    <w:name w:val="heading 1"/>
    <w:aliases w:val="Titulo 1 CCE"/>
    <w:basedOn w:val="Normal"/>
    <w:next w:val="Normal"/>
    <w:link w:val="Ttulo1Car"/>
    <w:uiPriority w:val="9"/>
    <w:qFormat/>
    <w:rsid w:val="00F56D6D"/>
    <w:pPr>
      <w:keepNext/>
      <w:keepLines/>
      <w:spacing w:before="480"/>
      <w:jc w:val="both"/>
      <w:outlineLvl w:val="0"/>
    </w:pPr>
    <w:rPr>
      <w:rFonts w:asciiTheme="majorHAnsi" w:eastAsiaTheme="majorEastAsia" w:hAnsiTheme="majorHAnsi" w:cstheme="majorBidi"/>
      <w:b/>
      <w:bCs/>
      <w:color w:val="4E4D4D" w:themeColor="background2"/>
      <w:szCs w:val="28"/>
    </w:rPr>
  </w:style>
  <w:style w:type="paragraph" w:styleId="Ttulo2">
    <w:name w:val="heading 2"/>
    <w:aliases w:val="Título 2 CCE"/>
    <w:basedOn w:val="Normal"/>
    <w:next w:val="Normal"/>
    <w:link w:val="Ttulo2Car"/>
    <w:uiPriority w:val="9"/>
    <w:unhideWhenUsed/>
    <w:qFormat/>
    <w:rsid w:val="00F56D6D"/>
    <w:pPr>
      <w:keepNext/>
      <w:keepLines/>
      <w:numPr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E4D4D" w:themeColor="background2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rsid w:val="00F56D6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A1818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F2C35"/>
  </w:style>
  <w:style w:type="paragraph" w:styleId="Piedepgina">
    <w:name w:val="footer"/>
    <w:basedOn w:val="Normal"/>
    <w:link w:val="Piedepgina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F2C35"/>
  </w:style>
  <w:style w:type="paragraph" w:styleId="Textodeglobo">
    <w:name w:val="Balloon Text"/>
    <w:basedOn w:val="Normal"/>
    <w:link w:val="TextodegloboCar"/>
    <w:uiPriority w:val="99"/>
    <w:semiHidden/>
    <w:unhideWhenUsed/>
    <w:rsid w:val="004F2C3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F2C3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56D6D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CO"/>
    </w:rPr>
  </w:style>
  <w:style w:type="paragraph" w:styleId="Sinespaciado">
    <w:name w:val="No Spacing"/>
    <w:aliases w:val="Encabezado CCE"/>
    <w:basedOn w:val="Normal"/>
    <w:next w:val="Normal"/>
    <w:uiPriority w:val="1"/>
    <w:qFormat/>
    <w:rsid w:val="00F56D6D"/>
    <w:pPr>
      <w:jc w:val="both"/>
    </w:pPr>
    <w:rPr>
      <w:b/>
      <w:color w:val="1A1818" w:themeColor="text1"/>
    </w:rPr>
  </w:style>
  <w:style w:type="character" w:customStyle="1" w:styleId="Ttulo1Car">
    <w:name w:val="Título 1 Car"/>
    <w:aliases w:val="Titulo 1 CCE Car"/>
    <w:basedOn w:val="Fuentedeprrafopredeter"/>
    <w:link w:val="Ttulo1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8"/>
    </w:rPr>
  </w:style>
  <w:style w:type="character" w:customStyle="1" w:styleId="Ttulo2Car">
    <w:name w:val="Título 2 Car"/>
    <w:aliases w:val="Título 2 CCE Car"/>
    <w:basedOn w:val="Fuentedeprrafopredeter"/>
    <w:link w:val="Ttulo2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6"/>
    </w:rPr>
  </w:style>
  <w:style w:type="paragraph" w:styleId="Puesto">
    <w:name w:val="Title"/>
    <w:aliases w:val="Título 3 CCE"/>
    <w:basedOn w:val="Normal"/>
    <w:next w:val="Normal"/>
    <w:link w:val="PuestoCar"/>
    <w:uiPriority w:val="10"/>
    <w:qFormat/>
    <w:rsid w:val="00F56D6D"/>
    <w:pPr>
      <w:numPr>
        <w:numId w:val="2"/>
      </w:numPr>
      <w:spacing w:after="300"/>
      <w:contextualSpacing/>
    </w:pPr>
    <w:rPr>
      <w:rFonts w:asciiTheme="majorHAnsi" w:eastAsiaTheme="majorEastAsia" w:hAnsiTheme="majorHAnsi" w:cstheme="majorBidi"/>
      <w:color w:val="4E4D4D" w:themeColor="background2"/>
      <w:spacing w:val="5"/>
      <w:kern w:val="28"/>
      <w:szCs w:val="52"/>
    </w:rPr>
  </w:style>
  <w:style w:type="character" w:customStyle="1" w:styleId="PuestoCar">
    <w:name w:val="Puesto Car"/>
    <w:aliases w:val="Título 3 CCE Car"/>
    <w:basedOn w:val="Fuentedeprrafopredeter"/>
    <w:link w:val="Puesto"/>
    <w:uiPriority w:val="10"/>
    <w:rsid w:val="00F56D6D"/>
    <w:rPr>
      <w:rFonts w:asciiTheme="majorHAnsi" w:eastAsiaTheme="majorEastAsia" w:hAnsiTheme="majorHAnsi" w:cstheme="majorBidi"/>
      <w:color w:val="4E4D4D" w:themeColor="background2"/>
      <w:spacing w:val="5"/>
      <w:kern w:val="28"/>
      <w:sz w:val="20"/>
      <w:szCs w:val="52"/>
    </w:rPr>
  </w:style>
  <w:style w:type="character" w:customStyle="1" w:styleId="Ttulo3Car">
    <w:name w:val="Título 3 Car"/>
    <w:basedOn w:val="Fuentedeprrafopredeter"/>
    <w:link w:val="Ttulo3"/>
    <w:uiPriority w:val="9"/>
    <w:rsid w:val="00F56D6D"/>
    <w:rPr>
      <w:rFonts w:asciiTheme="majorHAnsi" w:eastAsiaTheme="majorEastAsia" w:hAnsiTheme="majorHAnsi" w:cstheme="majorBidi"/>
      <w:b/>
      <w:bCs/>
      <w:color w:val="1A1818" w:themeColor="accent1"/>
    </w:rPr>
  </w:style>
  <w:style w:type="paragraph" w:styleId="Subttulo">
    <w:name w:val="Subtitle"/>
    <w:basedOn w:val="Normal"/>
    <w:next w:val="Normal"/>
    <w:link w:val="SubttuloCar"/>
    <w:uiPriority w:val="11"/>
    <w:qFormat/>
    <w:rsid w:val="006D761F"/>
    <w:pPr>
      <w:numPr>
        <w:ilvl w:val="1"/>
      </w:numPr>
    </w:pPr>
    <w:rPr>
      <w:rFonts w:asciiTheme="majorHAnsi" w:eastAsiaTheme="majorEastAsia" w:hAnsiTheme="majorHAnsi" w:cstheme="majorBidi"/>
      <w:i/>
      <w:iCs/>
      <w:color w:val="1A1818" w:themeColor="accent1"/>
      <w:spacing w:val="15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6D761F"/>
    <w:rPr>
      <w:rFonts w:asciiTheme="majorHAnsi" w:eastAsiaTheme="majorEastAsia" w:hAnsiTheme="majorHAnsi" w:cstheme="majorBidi"/>
      <w:i/>
      <w:iCs/>
      <w:color w:val="1A1818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B30435"/>
    <w:pPr>
      <w:ind w:left="720"/>
      <w:contextualSpacing/>
    </w:pPr>
  </w:style>
  <w:style w:type="table" w:styleId="Tablaconcuadrcula">
    <w:name w:val="Table Grid"/>
    <w:basedOn w:val="Tablanormal"/>
    <w:uiPriority w:val="59"/>
    <w:rsid w:val="00A06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A06874"/>
    <w:rPr>
      <w:color w:val="0078AE" w:themeColor="hyperlink"/>
      <w:u w:val="single"/>
    </w:rPr>
  </w:style>
  <w:style w:type="paragraph" w:customStyle="1" w:styleId="paragraph">
    <w:name w:val="paragraph"/>
    <w:basedOn w:val="Normal"/>
    <w:rsid w:val="000D7CD2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val="es-CO" w:eastAsia="es-CO"/>
    </w:rPr>
  </w:style>
  <w:style w:type="character" w:customStyle="1" w:styleId="normaltextrun">
    <w:name w:val="normaltextrun"/>
    <w:basedOn w:val="Fuentedeprrafopredeter"/>
    <w:rsid w:val="000D7CD2"/>
  </w:style>
  <w:style w:type="character" w:customStyle="1" w:styleId="eop">
    <w:name w:val="eop"/>
    <w:basedOn w:val="Fuentedeprrafopredeter"/>
    <w:rsid w:val="000D7CD2"/>
  </w:style>
  <w:style w:type="character" w:customStyle="1" w:styleId="contextualspellingandgrammarerror">
    <w:name w:val="contextualspellingandgrammarerror"/>
    <w:basedOn w:val="Fuentedeprrafopredeter"/>
    <w:rsid w:val="000D7CD2"/>
  </w:style>
  <w:style w:type="character" w:styleId="Refdecomentario">
    <w:name w:val="annotation reference"/>
    <w:basedOn w:val="Fuentedeprrafopredeter"/>
    <w:uiPriority w:val="99"/>
    <w:semiHidden/>
    <w:unhideWhenUsed/>
    <w:rsid w:val="008B301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B301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B3011"/>
    <w:rPr>
      <w:sz w:val="20"/>
      <w:szCs w:val="20"/>
      <w:lang w:val="es-MX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B301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B3011"/>
    <w:rPr>
      <w:b/>
      <w:bCs/>
      <w:sz w:val="20"/>
      <w:szCs w:val="20"/>
      <w:lang w:val="es-MX"/>
    </w:r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19592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19592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00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0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0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9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9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0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9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jp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Personalizado 2">
      <a:dk1>
        <a:srgbClr val="1A1818"/>
      </a:dk1>
      <a:lt1>
        <a:srgbClr val="FFFFFF"/>
      </a:lt1>
      <a:dk2>
        <a:srgbClr val="1A1818"/>
      </a:dk2>
      <a:lt2>
        <a:srgbClr val="4E4D4D"/>
      </a:lt2>
      <a:accent1>
        <a:srgbClr val="1A1818"/>
      </a:accent1>
      <a:accent2>
        <a:srgbClr val="4E4D4D"/>
      </a:accent2>
      <a:accent3>
        <a:srgbClr val="CDCCCC"/>
      </a:accent3>
      <a:accent4>
        <a:srgbClr val="7AC143"/>
      </a:accent4>
      <a:accent5>
        <a:srgbClr val="006325"/>
      </a:accent5>
      <a:accent6>
        <a:srgbClr val="A30134"/>
      </a:accent6>
      <a:hlink>
        <a:srgbClr val="0078AE"/>
      </a:hlink>
      <a:folHlink>
        <a:srgbClr val="652D89"/>
      </a:folHlink>
    </a:clrScheme>
    <a:fontScheme name="Fuentes CC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3" ma:contentTypeDescription="Crear nuevo documento." ma:contentTypeScope="" ma:versionID="5ce307a3737c73d7fc56b8c56af85e2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423b5beffdcd85b5c8f742a4950b070b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1DFD93-24D6-4773-B4F1-E3C4320D2B61}">
  <ds:schemaRefs>
    <ds:schemaRef ds:uri="http://schemas.microsoft.com/office/2006/metadata/properties"/>
    <ds:schemaRef ds:uri="http://schemas.microsoft.com/office/infopath/2007/PartnerControls"/>
    <ds:schemaRef ds:uri="9d85dbaf-23eb-4e57-a637-93dcacc8b1a1"/>
  </ds:schemaRefs>
</ds:datastoreItem>
</file>

<file path=customXml/itemProps2.xml><?xml version="1.0" encoding="utf-8"?>
<ds:datastoreItem xmlns:ds="http://schemas.openxmlformats.org/officeDocument/2006/customXml" ds:itemID="{A76CB8E8-CE21-4D07-BF0D-351EF419B6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C357FC-BEAA-4EFC-B7A0-D3D472EF36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DD0336-0011-4B50-A2A0-AB15B6FA0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100</Words>
  <Characters>552</Characters>
  <Application>Microsoft Office Word</Application>
  <DocSecurity>0</DocSecurity>
  <Lines>4</Lines>
  <Paragraphs>1</Paragraphs>
  <ScaleCrop>false</ScaleCrop>
  <Company/>
  <LinksUpToDate>false</LinksUpToDate>
  <CharactersWithSpaces>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Cuenta Microsoft</cp:lastModifiedBy>
  <cp:revision>20</cp:revision>
  <cp:lastPrinted>2021-07-12T17:47:00Z</cp:lastPrinted>
  <dcterms:created xsi:type="dcterms:W3CDTF">2021-05-21T17:20:00Z</dcterms:created>
  <dcterms:modified xsi:type="dcterms:W3CDTF">2022-02-15T13:51:00Z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